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E3C" w:rsidRDefault="005C7E3C" w:rsidP="004266A1">
      <w:pPr>
        <w:jc w:val="center"/>
        <w:rPr>
          <w:b/>
        </w:rPr>
      </w:pPr>
    </w:p>
    <w:p w:rsidR="001B2A12" w:rsidRPr="004266A1" w:rsidRDefault="00D87FCE" w:rsidP="004266A1">
      <w:pPr>
        <w:jc w:val="center"/>
        <w:rPr>
          <w:b/>
        </w:rPr>
      </w:pPr>
      <w:bookmarkStart w:id="0" w:name="_GoBack"/>
      <w:bookmarkEnd w:id="0"/>
      <w:r w:rsidRPr="004266A1">
        <w:rPr>
          <w:b/>
        </w:rPr>
        <w:t>Obrazec za zamenjavo / vračilo izdelka:</w:t>
      </w:r>
    </w:p>
    <w:p w:rsidR="005C7E3C" w:rsidRDefault="005C7E3C" w:rsidP="005C7E3C">
      <w:r>
        <w:t xml:space="preserve">Skladno z določbo 43.č. člena ZVPot ima potrošnik pri pogodbah, sklenjenih na daljavo ali zunaj poslovnih prostorov, pravico, da v 14 dneh obvesti podjetje, da odstopa od pogodbe, ne da bi mu bilo treba navesti razlog za svojo odločitev. Pri tem lahko potrošnika bremenijo le stroški iz sedmega odstavka 43.d člena tega zakona. Po določbi b43.d člena zakona lahko potrošnik obvestilo o odstopu predloži podjetju na obrazcu iz petega odstavka tega člena ali z nedvoumno izjavo, iz katere jasno izhaja, da odstopa od pogodbe. Šteje se, da je potrošnik podal odstopno izjavo pravočasno, če jo pošlje v roku, določenem za odstop pogodbe. V 43.d členu ZVPot je določeno, da v primeru odstopa od pogodbe vrne vsa prejeta plačila. Podjetje vrne prejeta plačila potrošniku z enakim plačilnim sredstvom, kot ga je uporabil potrošnik, razen če je potrošnik izrecno zahteval uporabo drugega plačilnega sredstva in če potrošnik zaradi tega ne nosi nobenih stroškov. </w:t>
      </w:r>
    </w:p>
    <w:p w:rsidR="005C7E3C" w:rsidRDefault="005C7E3C" w:rsidP="005C7E3C">
      <w:r>
        <w:t>Potrošnik ne more zahtevati povračila dodatnih stroškov, ki so nastali, če se je izrecno odločil za drugo vrsto pošiljke, kakor je cenovno najugodnejša standardna pošiljka, ki jo ponuja podjetje.</w:t>
      </w:r>
    </w:p>
    <w:p w:rsidR="005C7E3C" w:rsidRDefault="005C7E3C" w:rsidP="005C7E3C">
      <w:r>
        <w:t>Pri prodajnih pogodbah lahko podjetje zadrži vračilo prejetih plačil do prevzema vrnjenega blaga ali dokler potrošnik ne predloži dokazila, da je blago poslal nazaj, razen če podjetje ponudi možnost, da samo prevzame vrnjeno blago.</w:t>
      </w:r>
    </w:p>
    <w:p w:rsidR="005C7E3C" w:rsidRDefault="005C7E3C" w:rsidP="005C7E3C">
      <w:r>
        <w:t>Če je potrošnik blago že prejel in odstopi od pogodbe, ga vrne ali izroči podjetju ali osebi, ki jo podjetje pooblasti za prevzem blaga, nemudoma oziroma najpozneje v 14 dneh po obvestilu iz prvega odstavka 43.č člena tega zakona, razen če podjetje ponudi, da samo prevzame vrnjeno blago. Šteje se, da potrošnik pravočasno vrne blago, če ga pošlje pred iztekom 14 dnevnega roka za vračilo.</w:t>
      </w:r>
    </w:p>
    <w:p w:rsidR="005C7E3C" w:rsidRDefault="005C7E3C" w:rsidP="00E64B73">
      <w:pPr>
        <w:jc w:val="center"/>
        <w:rPr>
          <w:b/>
        </w:rPr>
      </w:pPr>
    </w:p>
    <w:p w:rsidR="005C7E3C" w:rsidRDefault="005C7E3C" w:rsidP="00E64B73">
      <w:pPr>
        <w:jc w:val="center"/>
        <w:rPr>
          <w:b/>
        </w:rPr>
      </w:pPr>
    </w:p>
    <w:p w:rsidR="005C7E3C" w:rsidRDefault="005C7E3C" w:rsidP="00E64B73">
      <w:pPr>
        <w:jc w:val="center"/>
        <w:rPr>
          <w:b/>
        </w:rPr>
      </w:pPr>
    </w:p>
    <w:p w:rsidR="005C7E3C" w:rsidRDefault="005C7E3C" w:rsidP="00E64B73">
      <w:pPr>
        <w:jc w:val="center"/>
        <w:rPr>
          <w:b/>
        </w:rPr>
      </w:pPr>
    </w:p>
    <w:p w:rsidR="005C7E3C" w:rsidRDefault="005C7E3C" w:rsidP="00E64B73">
      <w:pPr>
        <w:jc w:val="center"/>
        <w:rPr>
          <w:b/>
        </w:rPr>
      </w:pPr>
    </w:p>
    <w:p w:rsidR="005C7E3C" w:rsidRDefault="005C7E3C" w:rsidP="00E64B73">
      <w:pPr>
        <w:jc w:val="center"/>
        <w:rPr>
          <w:b/>
        </w:rPr>
      </w:pPr>
    </w:p>
    <w:p w:rsidR="005C7E3C" w:rsidRDefault="005C7E3C" w:rsidP="00E64B73">
      <w:pPr>
        <w:jc w:val="center"/>
        <w:rPr>
          <w:b/>
        </w:rPr>
      </w:pPr>
    </w:p>
    <w:p w:rsidR="005C7E3C" w:rsidRDefault="005C7E3C" w:rsidP="00E64B73">
      <w:pPr>
        <w:jc w:val="center"/>
        <w:rPr>
          <w:b/>
        </w:rPr>
      </w:pPr>
    </w:p>
    <w:p w:rsidR="005C7E3C" w:rsidRDefault="005C7E3C" w:rsidP="00E64B73">
      <w:pPr>
        <w:jc w:val="center"/>
        <w:rPr>
          <w:b/>
        </w:rPr>
      </w:pPr>
    </w:p>
    <w:p w:rsidR="005C7E3C" w:rsidRDefault="005C7E3C" w:rsidP="00E64B73">
      <w:pPr>
        <w:jc w:val="center"/>
        <w:rPr>
          <w:b/>
        </w:rPr>
      </w:pPr>
    </w:p>
    <w:p w:rsidR="005C7E3C" w:rsidRDefault="005C7E3C" w:rsidP="00E64B73">
      <w:pPr>
        <w:jc w:val="center"/>
        <w:rPr>
          <w:b/>
        </w:rPr>
      </w:pPr>
    </w:p>
    <w:p w:rsidR="005C7E3C" w:rsidRDefault="005C7E3C" w:rsidP="00E64B73">
      <w:pPr>
        <w:jc w:val="center"/>
        <w:rPr>
          <w:b/>
        </w:rPr>
      </w:pPr>
    </w:p>
    <w:p w:rsidR="005C7E3C" w:rsidRDefault="005C7E3C" w:rsidP="00E64B73">
      <w:pPr>
        <w:jc w:val="center"/>
        <w:rPr>
          <w:b/>
        </w:rPr>
      </w:pPr>
    </w:p>
    <w:p w:rsidR="004C4723" w:rsidRPr="00E64B73" w:rsidRDefault="00D8427A" w:rsidP="00E64B73">
      <w:pPr>
        <w:jc w:val="center"/>
        <w:rPr>
          <w:b/>
        </w:rPr>
      </w:pPr>
      <w:r>
        <w:rPr>
          <w:b/>
        </w:rPr>
        <w:t>Podatki o kupcu:</w:t>
      </w:r>
    </w:p>
    <w:tbl>
      <w:tblPr>
        <w:tblStyle w:val="Tabelamrea"/>
        <w:tblW w:w="0" w:type="auto"/>
        <w:tblLook w:val="04A0" w:firstRow="1" w:lastRow="0" w:firstColumn="1" w:lastColumn="0" w:noHBand="0" w:noVBand="1"/>
      </w:tblPr>
      <w:tblGrid>
        <w:gridCol w:w="9062"/>
      </w:tblGrid>
      <w:tr w:rsidR="004C4723" w:rsidTr="004C4723">
        <w:trPr>
          <w:trHeight w:val="269"/>
        </w:trPr>
        <w:tc>
          <w:tcPr>
            <w:tcW w:w="9062" w:type="dxa"/>
          </w:tcPr>
          <w:p w:rsidR="004C4723" w:rsidRDefault="004C4723">
            <w:r>
              <w:t xml:space="preserve">Ime in priimek: </w:t>
            </w:r>
          </w:p>
        </w:tc>
      </w:tr>
      <w:tr w:rsidR="004C4723" w:rsidTr="004C4723">
        <w:trPr>
          <w:trHeight w:val="269"/>
        </w:trPr>
        <w:tc>
          <w:tcPr>
            <w:tcW w:w="9062" w:type="dxa"/>
          </w:tcPr>
          <w:p w:rsidR="004C4723" w:rsidRDefault="004C4723">
            <w:r>
              <w:t>Naslov:</w:t>
            </w:r>
          </w:p>
        </w:tc>
      </w:tr>
      <w:tr w:rsidR="004C4723" w:rsidTr="004C4723">
        <w:trPr>
          <w:trHeight w:val="269"/>
        </w:trPr>
        <w:tc>
          <w:tcPr>
            <w:tcW w:w="9062" w:type="dxa"/>
          </w:tcPr>
          <w:p w:rsidR="004C4723" w:rsidRDefault="004C4723">
            <w:r>
              <w:t>Poštna številka:</w:t>
            </w:r>
          </w:p>
        </w:tc>
      </w:tr>
      <w:tr w:rsidR="004C4723" w:rsidTr="004C4723">
        <w:trPr>
          <w:trHeight w:val="269"/>
        </w:trPr>
        <w:tc>
          <w:tcPr>
            <w:tcW w:w="9062" w:type="dxa"/>
          </w:tcPr>
          <w:p w:rsidR="004C4723" w:rsidRDefault="004C4723">
            <w:r>
              <w:t>Številka TRR:</w:t>
            </w:r>
          </w:p>
        </w:tc>
      </w:tr>
      <w:tr w:rsidR="004C4723" w:rsidTr="004C4723">
        <w:trPr>
          <w:trHeight w:val="269"/>
        </w:trPr>
        <w:tc>
          <w:tcPr>
            <w:tcW w:w="9062" w:type="dxa"/>
          </w:tcPr>
          <w:p w:rsidR="004C4723" w:rsidRDefault="004C4723">
            <w:r>
              <w:t xml:space="preserve">Številka računa: </w:t>
            </w:r>
          </w:p>
        </w:tc>
      </w:tr>
      <w:tr w:rsidR="004C4723" w:rsidTr="004C4723">
        <w:trPr>
          <w:trHeight w:val="269"/>
        </w:trPr>
        <w:tc>
          <w:tcPr>
            <w:tcW w:w="9062" w:type="dxa"/>
          </w:tcPr>
          <w:p w:rsidR="004C4723" w:rsidRDefault="004C4723">
            <w:r>
              <w:t>Tel.:</w:t>
            </w:r>
          </w:p>
        </w:tc>
      </w:tr>
    </w:tbl>
    <w:p w:rsidR="00EE3B04" w:rsidRPr="004266A1" w:rsidRDefault="00336992" w:rsidP="004266A1">
      <w:pPr>
        <w:jc w:val="center"/>
        <w:rPr>
          <w:b/>
        </w:rPr>
      </w:pPr>
      <w:r>
        <w:br/>
      </w:r>
      <w:r w:rsidR="004C4723" w:rsidRPr="004266A1">
        <w:rPr>
          <w:b/>
        </w:rPr>
        <w:t>Obvezno izberite eno izmed spodnjih možnosti:</w:t>
      </w:r>
    </w:p>
    <w:p w:rsidR="00336992" w:rsidRDefault="00336992">
      <w:r w:rsidRPr="00336992">
        <w:rPr>
          <w:noProof/>
          <w:color w:val="FFFFFF" w:themeColor="background1"/>
          <w:lang w:eastAsia="sl-SI"/>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25400</wp:posOffset>
                </wp:positionV>
                <wp:extent cx="142875" cy="133350"/>
                <wp:effectExtent l="0" t="0" r="28575" b="19050"/>
                <wp:wrapNone/>
                <wp:docPr id="4" name="Pravokotnik 4"/>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F1C30" id="Pravokotnik 4" o:spid="_x0000_s1026" style="position:absolute;margin-left:-.35pt;margin-top:2pt;width:11.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" filled="f" strokecolor="#00b050" strokeweight="1pt"/>
            </w:pict>
          </mc:Fallback>
        </mc:AlternateContent>
      </w:r>
      <w:r>
        <w:t xml:space="preserve">       Zamenjava izdelka z enakim – druga velikost</w:t>
      </w:r>
    </w:p>
    <w:p w:rsidR="00336992" w:rsidRDefault="00336992">
      <w:r>
        <w:t xml:space="preserve"> </w:t>
      </w:r>
      <w:r>
        <w:rPr>
          <w:noProof/>
          <w:lang w:eastAsia="sl-SI"/>
        </w:rPr>
        <mc:AlternateContent>
          <mc:Choice Requires="wps">
            <w:drawing>
              <wp:anchor distT="0" distB="0" distL="114300" distR="114300" simplePos="0" relativeHeight="251661312" behindDoc="0" locked="0" layoutInCell="1" allowOverlap="1" wp14:anchorId="5DBAD243" wp14:editId="632140C2">
                <wp:simplePos x="0" y="0"/>
                <wp:positionH relativeFrom="column">
                  <wp:posOffset>0</wp:posOffset>
                </wp:positionH>
                <wp:positionV relativeFrom="paragraph">
                  <wp:posOffset>0</wp:posOffset>
                </wp:positionV>
                <wp:extent cx="142875" cy="133350"/>
                <wp:effectExtent l="0" t="0" r="28575" b="19050"/>
                <wp:wrapNone/>
                <wp:docPr id="5" name="Pravokotnik 5"/>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D47C8" id="Pravokotnik 5" o:spid="_x0000_s1026" style="position:absolute;margin-left:0;margin-top:0;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" filled="f" strokecolor="#00b050" strokeweight="1pt"/>
            </w:pict>
          </mc:Fallback>
        </mc:AlternateContent>
      </w:r>
      <w:r>
        <w:t xml:space="preserve">      Zamenjava izdelka z drugim</w:t>
      </w:r>
    </w:p>
    <w:p w:rsidR="00336992" w:rsidRDefault="00336992">
      <w:r>
        <w:rPr>
          <w:noProof/>
          <w:lang w:eastAsia="sl-SI"/>
        </w:rPr>
        <mc:AlternateContent>
          <mc:Choice Requires="wps">
            <w:drawing>
              <wp:anchor distT="0" distB="0" distL="114300" distR="114300" simplePos="0" relativeHeight="251663360" behindDoc="0" locked="0" layoutInCell="1" allowOverlap="1" wp14:anchorId="5DBAD243" wp14:editId="632140C2">
                <wp:simplePos x="0" y="0"/>
                <wp:positionH relativeFrom="column">
                  <wp:posOffset>0</wp:posOffset>
                </wp:positionH>
                <wp:positionV relativeFrom="paragraph">
                  <wp:posOffset>0</wp:posOffset>
                </wp:positionV>
                <wp:extent cx="142875" cy="133350"/>
                <wp:effectExtent l="0" t="0" r="28575" b="19050"/>
                <wp:wrapNone/>
                <wp:docPr id="6" name="Pravokotnik 6"/>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78561" id="Pravokotnik 6" o:spid="_x0000_s1026" style="position:absolute;margin-left:0;margin-top:0;width:11.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" filled="f" strokecolor="#00b050" strokeweight="1pt"/>
            </w:pict>
          </mc:Fallback>
        </mc:AlternateContent>
      </w:r>
      <w:r>
        <w:t xml:space="preserve">       Želim vrniti izdelek</w:t>
      </w:r>
      <w:r w:rsidR="00A92702">
        <w:t xml:space="preserve"> in</w:t>
      </w:r>
      <w:r w:rsidR="009D3B82">
        <w:t xml:space="preserve"> vračilo kupnine</w:t>
      </w:r>
    </w:p>
    <w:p w:rsidR="00336992" w:rsidRPr="00A92702" w:rsidRDefault="00336992" w:rsidP="00A92702">
      <w:pPr>
        <w:jc w:val="center"/>
        <w:rPr>
          <w:b/>
        </w:rPr>
      </w:pPr>
      <w:r w:rsidRPr="00A92702">
        <w:rPr>
          <w:b/>
        </w:rPr>
        <w:t>Vpišite katere izdelke želite vrniti ali zamenjati:</w:t>
      </w:r>
    </w:p>
    <w:tbl>
      <w:tblPr>
        <w:tblStyle w:val="Tabelamrea"/>
        <w:tblW w:w="0" w:type="auto"/>
        <w:tblLook w:val="04A0" w:firstRow="1" w:lastRow="0" w:firstColumn="1" w:lastColumn="0" w:noHBand="0" w:noVBand="1"/>
      </w:tblPr>
      <w:tblGrid>
        <w:gridCol w:w="1696"/>
        <w:gridCol w:w="5387"/>
        <w:gridCol w:w="1008"/>
        <w:gridCol w:w="971"/>
      </w:tblGrid>
      <w:tr w:rsidR="009D3B82" w:rsidTr="009D3B82">
        <w:tc>
          <w:tcPr>
            <w:tcW w:w="1696" w:type="dxa"/>
          </w:tcPr>
          <w:p w:rsidR="009D3B82" w:rsidRDefault="009D3B82">
            <w:r>
              <w:t>Šifra:</w:t>
            </w:r>
          </w:p>
        </w:tc>
        <w:tc>
          <w:tcPr>
            <w:tcW w:w="5387" w:type="dxa"/>
          </w:tcPr>
          <w:p w:rsidR="009D3B82" w:rsidRDefault="009D3B82">
            <w:r>
              <w:t>Naziv izdelka:</w:t>
            </w:r>
          </w:p>
        </w:tc>
        <w:tc>
          <w:tcPr>
            <w:tcW w:w="1008" w:type="dxa"/>
          </w:tcPr>
          <w:p w:rsidR="009D3B82" w:rsidRDefault="009D3B82">
            <w:r>
              <w:t xml:space="preserve">Velikost: </w:t>
            </w:r>
          </w:p>
        </w:tc>
        <w:tc>
          <w:tcPr>
            <w:tcW w:w="971" w:type="dxa"/>
          </w:tcPr>
          <w:p w:rsidR="009D3B82" w:rsidRDefault="009D3B82">
            <w:r>
              <w:t xml:space="preserve">Količina: </w:t>
            </w:r>
          </w:p>
        </w:tc>
      </w:tr>
      <w:tr w:rsidR="009D3B82" w:rsidTr="009D3B82">
        <w:tc>
          <w:tcPr>
            <w:tcW w:w="1696" w:type="dxa"/>
          </w:tcPr>
          <w:p w:rsidR="009D3B82" w:rsidRDefault="009D3B82"/>
        </w:tc>
        <w:tc>
          <w:tcPr>
            <w:tcW w:w="5387" w:type="dxa"/>
          </w:tcPr>
          <w:p w:rsidR="009D3B82" w:rsidRDefault="009D3B82"/>
        </w:tc>
        <w:tc>
          <w:tcPr>
            <w:tcW w:w="1008" w:type="dxa"/>
          </w:tcPr>
          <w:p w:rsidR="009D3B82" w:rsidRDefault="009D3B82"/>
        </w:tc>
        <w:tc>
          <w:tcPr>
            <w:tcW w:w="971" w:type="dxa"/>
          </w:tcPr>
          <w:p w:rsidR="009D3B82" w:rsidRDefault="009D3B82"/>
        </w:tc>
      </w:tr>
      <w:tr w:rsidR="009D3B82" w:rsidTr="009D3B82">
        <w:tc>
          <w:tcPr>
            <w:tcW w:w="1696" w:type="dxa"/>
          </w:tcPr>
          <w:p w:rsidR="009D3B82" w:rsidRDefault="009D3B82"/>
        </w:tc>
        <w:tc>
          <w:tcPr>
            <w:tcW w:w="5387" w:type="dxa"/>
          </w:tcPr>
          <w:p w:rsidR="009D3B82" w:rsidRDefault="009D3B82"/>
        </w:tc>
        <w:tc>
          <w:tcPr>
            <w:tcW w:w="1008" w:type="dxa"/>
          </w:tcPr>
          <w:p w:rsidR="009D3B82" w:rsidRDefault="009D3B82"/>
        </w:tc>
        <w:tc>
          <w:tcPr>
            <w:tcW w:w="971" w:type="dxa"/>
          </w:tcPr>
          <w:p w:rsidR="009D3B82" w:rsidRDefault="009D3B82"/>
        </w:tc>
      </w:tr>
      <w:tr w:rsidR="009D3B82" w:rsidTr="009D3B82">
        <w:tc>
          <w:tcPr>
            <w:tcW w:w="1696" w:type="dxa"/>
          </w:tcPr>
          <w:p w:rsidR="009D3B82" w:rsidRDefault="009D3B82"/>
        </w:tc>
        <w:tc>
          <w:tcPr>
            <w:tcW w:w="5387" w:type="dxa"/>
          </w:tcPr>
          <w:p w:rsidR="009D3B82" w:rsidRDefault="009D3B82"/>
        </w:tc>
        <w:tc>
          <w:tcPr>
            <w:tcW w:w="1008" w:type="dxa"/>
          </w:tcPr>
          <w:p w:rsidR="009D3B82" w:rsidRDefault="009D3B82"/>
        </w:tc>
        <w:tc>
          <w:tcPr>
            <w:tcW w:w="971" w:type="dxa"/>
          </w:tcPr>
          <w:p w:rsidR="009D3B82" w:rsidRDefault="009D3B82"/>
        </w:tc>
      </w:tr>
    </w:tbl>
    <w:p w:rsidR="00336992" w:rsidRDefault="00336992">
      <w:r>
        <w:t xml:space="preserve"> </w:t>
      </w:r>
    </w:p>
    <w:p w:rsidR="001B2A12" w:rsidRDefault="009D3B82" w:rsidP="004266A1">
      <w:pPr>
        <w:jc w:val="center"/>
      </w:pPr>
      <w:r w:rsidRPr="004266A1">
        <w:rPr>
          <w:b/>
        </w:rPr>
        <w:t>POZOR!</w:t>
      </w:r>
      <w:r>
        <w:t xml:space="preserve"> </w:t>
      </w:r>
      <w:r w:rsidR="001B2A12">
        <w:br/>
      </w:r>
      <w:r>
        <w:t xml:space="preserve">Pri vračilu blaga obvezno dodati kopijo </w:t>
      </w:r>
      <w:r w:rsidR="001B2A12">
        <w:t>računa in pravilno izpolnjen obrazec za vračilo blaga.</w:t>
      </w:r>
      <w:r w:rsidR="001B2A12">
        <w:br/>
        <w:t>Blago ne sme biti rabljeno, poškodovano in v ne zmanjšani kol</w:t>
      </w:r>
      <w:r w:rsidR="00A90E3F">
        <w:t>ičini.</w:t>
      </w:r>
      <w:r w:rsidR="00A90E3F">
        <w:br/>
        <w:t>V primeru vračila izdelka (odstopa od pogodbe) ali zamenjave kupec krije stroške vračanja.</w:t>
      </w:r>
      <w:r w:rsidR="001B2A12">
        <w:br/>
      </w:r>
    </w:p>
    <w:p w:rsidR="001B2A12" w:rsidRPr="004266A1" w:rsidRDefault="00A90E3F" w:rsidP="004266A1">
      <w:pPr>
        <w:jc w:val="center"/>
        <w:rPr>
          <w:b/>
        </w:rPr>
      </w:pPr>
      <w:r w:rsidRPr="004266A1">
        <w:rPr>
          <w:b/>
        </w:rPr>
        <w:t>Blago</w:t>
      </w:r>
      <w:r w:rsidR="002E566B" w:rsidRPr="004266A1">
        <w:rPr>
          <w:b/>
        </w:rPr>
        <w:t xml:space="preserve">, račun in obrazec za vračilo </w:t>
      </w:r>
      <w:r w:rsidRPr="004266A1">
        <w:rPr>
          <w:b/>
        </w:rPr>
        <w:t>pošljite na naslov:</w:t>
      </w:r>
    </w:p>
    <w:p w:rsidR="00336992" w:rsidRDefault="00A90E3F" w:rsidP="00411950">
      <w:pPr>
        <w:jc w:val="center"/>
      </w:pPr>
      <w:r>
        <w:t xml:space="preserve">Trgovina </w:t>
      </w:r>
      <w:proofErr w:type="spellStart"/>
      <w:r>
        <w:t>benn</w:t>
      </w:r>
      <w:proofErr w:type="spellEnd"/>
      <w:r>
        <w:br/>
        <w:t xml:space="preserve">INITUS </w:t>
      </w:r>
      <w:proofErr w:type="spellStart"/>
      <w:r>
        <w:t>d.o.o</w:t>
      </w:r>
      <w:proofErr w:type="spellEnd"/>
      <w:r>
        <w:t>.</w:t>
      </w:r>
      <w:r>
        <w:br/>
        <w:t>Šmartinska cesta 152</w:t>
      </w:r>
      <w:r>
        <w:br/>
        <w:t>1000 Ljubljana</w:t>
      </w:r>
    </w:p>
    <w:p w:rsidR="00EE3B04" w:rsidRDefault="00EE3B04"/>
    <w:sectPr w:rsidR="00EE3B04">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E30" w:rsidRDefault="00AC1E30" w:rsidP="00EE5367">
      <w:pPr>
        <w:spacing w:after="0" w:line="240" w:lineRule="auto"/>
      </w:pPr>
      <w:r>
        <w:separator/>
      </w:r>
    </w:p>
  </w:endnote>
  <w:endnote w:type="continuationSeparator" w:id="0">
    <w:p w:rsidR="00AC1E30" w:rsidRDefault="00AC1E30" w:rsidP="00EE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A1" w:rsidRDefault="004266A1" w:rsidP="004266A1">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A1" w:rsidRDefault="004266A1" w:rsidP="004266A1">
    <w:pPr>
      <w:pStyle w:val="Noga"/>
      <w:jc w:val="center"/>
      <w:rPr>
        <w:sz w:val="20"/>
        <w:szCs w:val="20"/>
      </w:rPr>
    </w:pPr>
    <w:r>
      <w:rPr>
        <w:sz w:val="20"/>
        <w:szCs w:val="20"/>
      </w:rPr>
      <w:t>----------------------------------------------------------------------------------------------------------------------------------------------------</w:t>
    </w:r>
  </w:p>
  <w:p w:rsidR="004266A1" w:rsidRPr="004266A1" w:rsidRDefault="004266A1" w:rsidP="004266A1">
    <w:pPr>
      <w:pStyle w:val="Noga"/>
      <w:jc w:val="center"/>
      <w:rPr>
        <w:sz w:val="20"/>
        <w:szCs w:val="20"/>
      </w:rPr>
    </w:pPr>
    <w:r w:rsidRPr="004266A1">
      <w:rPr>
        <w:sz w:val="20"/>
        <w:szCs w:val="20"/>
      </w:rPr>
      <w:t xml:space="preserve">INITUS družba za trgovino in storitve </w:t>
    </w:r>
    <w:proofErr w:type="spellStart"/>
    <w:r w:rsidRPr="004266A1">
      <w:rPr>
        <w:sz w:val="20"/>
        <w:szCs w:val="20"/>
      </w:rPr>
      <w:t>d.o.o</w:t>
    </w:r>
    <w:proofErr w:type="spellEnd"/>
    <w:r w:rsidRPr="004266A1">
      <w:rPr>
        <w:sz w:val="20"/>
        <w:szCs w:val="20"/>
      </w:rPr>
      <w:t>.</w:t>
    </w:r>
    <w:r w:rsidRPr="004266A1">
      <w:rPr>
        <w:sz w:val="20"/>
        <w:szCs w:val="20"/>
      </w:rPr>
      <w:br/>
      <w:t xml:space="preserve">TRR: SI56 0201 1026 0311 542, identifikacijska številka za DDV: SI50072129, matična številka: 6321127000 </w:t>
    </w:r>
  </w:p>
  <w:p w:rsidR="004266A1" w:rsidRPr="004266A1" w:rsidRDefault="004266A1" w:rsidP="004266A1">
    <w:pPr>
      <w:pStyle w:val="Noga"/>
      <w:jc w:val="center"/>
      <w:rPr>
        <w:sz w:val="20"/>
        <w:szCs w:val="20"/>
      </w:rPr>
    </w:pPr>
    <w:r>
      <w:rPr>
        <w:sz w:val="20"/>
        <w:szCs w:val="20"/>
      </w:rPr>
      <w:t>Družba je vpisana v sodni register pri Okrožnem sodišču v Ljubljani pod št.:2013/7847, kapital 7.500,00 eur.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E30" w:rsidRDefault="00AC1E30" w:rsidP="00EE5367">
      <w:pPr>
        <w:spacing w:after="0" w:line="240" w:lineRule="auto"/>
      </w:pPr>
      <w:r>
        <w:separator/>
      </w:r>
    </w:p>
  </w:footnote>
  <w:footnote w:type="continuationSeparator" w:id="0">
    <w:p w:rsidR="00AC1E30" w:rsidRDefault="00AC1E30" w:rsidP="00EE5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367" w:rsidRDefault="005C7E3C" w:rsidP="00EE5367">
    <w:pPr>
      <w:pStyle w:val="Glava"/>
      <w:jc w:val="center"/>
    </w:pPr>
    <w:r>
      <w:rPr>
        <w:noProof/>
        <w:lang w:eastAsia="sl-SI"/>
      </w:rPr>
      <w:drawing>
        <wp:inline distT="0" distB="0" distL="0" distR="0">
          <wp:extent cx="1854579" cy="656590"/>
          <wp:effectExtent l="0" t="0" r="0" b="0"/>
          <wp:docPr id="1" name="Slika 1" descr="C:\Users\risbo\AppData\Local\Microsoft\Windows\INetCache\Content.Word\Benn_AS03_Final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sbo\AppData\Local\Microsoft\Windows\INetCache\Content.Word\Benn_AS03_Final_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883" cy="733524"/>
                  </a:xfrm>
                  <a:prstGeom prst="rect">
                    <a:avLst/>
                  </a:prstGeom>
                  <a:noFill/>
                  <a:ln>
                    <a:noFill/>
                  </a:ln>
                </pic:spPr>
              </pic:pic>
            </a:graphicData>
          </a:graphic>
        </wp:inline>
      </w:drawing>
    </w:r>
  </w:p>
  <w:p w:rsidR="00EE5367" w:rsidRDefault="00EE5367" w:rsidP="00EE5367">
    <w:pPr>
      <w:pStyle w:val="Glava"/>
      <w:jc w:val="center"/>
    </w:pPr>
  </w:p>
  <w:p w:rsidR="00D87FCE" w:rsidRDefault="005C7E3C" w:rsidP="00EE5367">
    <w:pPr>
      <w:pStyle w:val="Glava"/>
      <w:jc w:val="center"/>
    </w:pPr>
    <w:r>
      <w:t>Trgovina BENN</w:t>
    </w:r>
    <w:r w:rsidR="00D87FCE">
      <w:t xml:space="preserve"> - </w:t>
    </w:r>
    <w:r w:rsidR="00EE5367">
      <w:t xml:space="preserve">INITUS </w:t>
    </w:r>
    <w:proofErr w:type="spellStart"/>
    <w:r w:rsidR="00EE5367">
      <w:t>d.o.o</w:t>
    </w:r>
    <w:proofErr w:type="spellEnd"/>
    <w:r w:rsidR="00EE5367">
      <w:t>.</w:t>
    </w:r>
    <w:r w:rsidR="00D87FCE">
      <w:t>, Šmartinska cesta 152, 1000 Ljubljana</w:t>
    </w:r>
  </w:p>
  <w:p w:rsidR="00D87FCE" w:rsidRDefault="00D87FCE" w:rsidP="00D87FCE">
    <w:pPr>
      <w:pStyle w:val="Glava"/>
      <w:jc w:val="center"/>
      <w:rPr>
        <w:b/>
      </w:rPr>
    </w:pPr>
    <w:r w:rsidRPr="00D87FCE">
      <w:rPr>
        <w:b/>
      </w:rPr>
      <w:t xml:space="preserve">Tel: 01 810 90 77 – </w:t>
    </w:r>
    <w:hyperlink r:id="rId2" w:history="1">
      <w:r w:rsidRPr="00D87FCE">
        <w:rPr>
          <w:rStyle w:val="Hiperpovezava"/>
          <w:b/>
          <w:color w:val="auto"/>
        </w:rPr>
        <w:t>www.benn.si</w:t>
      </w:r>
    </w:hyperlink>
    <w:r w:rsidRPr="00D87FCE">
      <w:rPr>
        <w:b/>
      </w:rPr>
      <w:t xml:space="preserve"> – </w:t>
    </w:r>
    <w:hyperlink r:id="rId3" w:history="1">
      <w:r w:rsidRPr="00D87FCE">
        <w:rPr>
          <w:rStyle w:val="Hiperpovezava"/>
          <w:b/>
          <w:color w:val="auto"/>
        </w:rPr>
        <w:t>info@benn.si</w:t>
      </w:r>
    </w:hyperlink>
  </w:p>
  <w:p w:rsidR="00D87FCE" w:rsidRPr="00D87FCE" w:rsidRDefault="00D87FCE" w:rsidP="004266A1">
    <w:pPr>
      <w:pStyle w:val="Glava"/>
      <w:jc w:val="center"/>
      <w:rPr>
        <w:b/>
      </w:rPr>
    </w:pPr>
    <w:r>
      <w:rPr>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67"/>
    <w:rsid w:val="001B2A12"/>
    <w:rsid w:val="002E566B"/>
    <w:rsid w:val="00336992"/>
    <w:rsid w:val="003B3B2F"/>
    <w:rsid w:val="00411950"/>
    <w:rsid w:val="004266A1"/>
    <w:rsid w:val="004C4723"/>
    <w:rsid w:val="005C7E3C"/>
    <w:rsid w:val="006A41E5"/>
    <w:rsid w:val="009D3B82"/>
    <w:rsid w:val="00A90E3F"/>
    <w:rsid w:val="00A92702"/>
    <w:rsid w:val="00AC1E30"/>
    <w:rsid w:val="00C44136"/>
    <w:rsid w:val="00CD2A98"/>
    <w:rsid w:val="00D8427A"/>
    <w:rsid w:val="00D87FCE"/>
    <w:rsid w:val="00E64B73"/>
    <w:rsid w:val="00EE3B04"/>
    <w:rsid w:val="00EE5367"/>
    <w:rsid w:val="00F844E3"/>
    <w:rsid w:val="00FB7E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38585"/>
  <w15:chartTrackingRefBased/>
  <w15:docId w15:val="{5E96065D-59E8-461C-AD64-D0DE6455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E5367"/>
    <w:pPr>
      <w:tabs>
        <w:tab w:val="center" w:pos="4536"/>
        <w:tab w:val="right" w:pos="9072"/>
      </w:tabs>
      <w:spacing w:after="0" w:line="240" w:lineRule="auto"/>
    </w:pPr>
  </w:style>
  <w:style w:type="character" w:customStyle="1" w:styleId="GlavaZnak">
    <w:name w:val="Glava Znak"/>
    <w:basedOn w:val="Privzetapisavaodstavka"/>
    <w:link w:val="Glava"/>
    <w:uiPriority w:val="99"/>
    <w:rsid w:val="00EE5367"/>
  </w:style>
  <w:style w:type="paragraph" w:styleId="Noga">
    <w:name w:val="footer"/>
    <w:basedOn w:val="Navaden"/>
    <w:link w:val="NogaZnak"/>
    <w:uiPriority w:val="99"/>
    <w:unhideWhenUsed/>
    <w:rsid w:val="00EE5367"/>
    <w:pPr>
      <w:tabs>
        <w:tab w:val="center" w:pos="4536"/>
        <w:tab w:val="right" w:pos="9072"/>
      </w:tabs>
      <w:spacing w:after="0" w:line="240" w:lineRule="auto"/>
    </w:pPr>
  </w:style>
  <w:style w:type="character" w:customStyle="1" w:styleId="NogaZnak">
    <w:name w:val="Noga Znak"/>
    <w:basedOn w:val="Privzetapisavaodstavka"/>
    <w:link w:val="Noga"/>
    <w:uiPriority w:val="99"/>
    <w:rsid w:val="00EE5367"/>
  </w:style>
  <w:style w:type="character" w:styleId="Hiperpovezava">
    <w:name w:val="Hyperlink"/>
    <w:basedOn w:val="Privzetapisavaodstavka"/>
    <w:uiPriority w:val="99"/>
    <w:unhideWhenUsed/>
    <w:rsid w:val="00EE5367"/>
    <w:rPr>
      <w:color w:val="0563C1" w:themeColor="hyperlink"/>
      <w:u w:val="single"/>
    </w:rPr>
  </w:style>
  <w:style w:type="table" w:styleId="Tabelamrea">
    <w:name w:val="Table Grid"/>
    <w:basedOn w:val="Navadnatabela"/>
    <w:uiPriority w:val="39"/>
    <w:rsid w:val="004C4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90E3F"/>
    <w:pPr>
      <w:ind w:left="720"/>
      <w:contextualSpacing/>
    </w:pPr>
  </w:style>
  <w:style w:type="paragraph" w:styleId="Besedilooblaka">
    <w:name w:val="Balloon Text"/>
    <w:basedOn w:val="Navaden"/>
    <w:link w:val="BesedilooblakaZnak"/>
    <w:uiPriority w:val="99"/>
    <w:semiHidden/>
    <w:unhideWhenUsed/>
    <w:rsid w:val="004266A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6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info@benn.si" TargetMode="External"/><Relationship Id="rId2" Type="http://schemas.openxmlformats.org/officeDocument/2006/relationships/hyperlink" Target="http://www.benn.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2E6A44-8234-463A-8448-0B63F817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 Čarman</cp:lastModifiedBy>
  <cp:revision>2</cp:revision>
  <cp:lastPrinted>2016-03-16T15:03:00Z</cp:lastPrinted>
  <dcterms:created xsi:type="dcterms:W3CDTF">2017-04-07T10:58:00Z</dcterms:created>
  <dcterms:modified xsi:type="dcterms:W3CDTF">2017-04-07T10:58:00Z</dcterms:modified>
</cp:coreProperties>
</file>